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6DA" w:rsidRDefault="007B36DA" w:rsidP="007B36DA">
      <w:pPr>
        <w:spacing w:line="240" w:lineRule="auto"/>
        <w:jc w:val="right"/>
        <w:rPr>
          <w:rFonts w:ascii="Arial" w:hAnsi="Arial" w:cs="Arial"/>
          <w:b/>
          <w:bCs/>
          <w:lang w:val="en-PH"/>
        </w:rPr>
      </w:pPr>
      <w:r w:rsidRPr="00F95189">
        <w:rPr>
          <w:rFonts w:ascii="Arial" w:hAnsi="Arial" w:cs="Arial"/>
          <w:b/>
          <w:bCs/>
          <w:lang w:val="en-PH"/>
        </w:rPr>
        <w:t>ANNEX</w:t>
      </w:r>
      <w:r>
        <w:rPr>
          <w:rFonts w:ascii="Arial" w:hAnsi="Arial" w:cs="Arial"/>
          <w:b/>
          <w:bCs/>
          <w:lang w:val="en-PH"/>
        </w:rPr>
        <w:t xml:space="preserve"> 9</w:t>
      </w:r>
    </w:p>
    <w:p w:rsidR="007B36DA" w:rsidRDefault="007B36DA" w:rsidP="007B36DA">
      <w:pPr>
        <w:spacing w:line="240" w:lineRule="auto"/>
        <w:jc w:val="center"/>
        <w:rPr>
          <w:rFonts w:ascii="Arial" w:hAnsi="Arial" w:cs="Arial"/>
          <w:b/>
          <w:bCs/>
          <w:lang w:val="en-PH"/>
        </w:rPr>
      </w:pPr>
      <w:r w:rsidRPr="00F95189">
        <w:rPr>
          <w:rFonts w:ascii="Arial" w:hAnsi="Arial" w:cs="Arial"/>
          <w:b/>
          <w:bCs/>
          <w:lang w:val="en-PH"/>
        </w:rPr>
        <w:t>ARTA COMPLIANCE TEMPLATE</w:t>
      </w:r>
    </w:p>
    <w:p w:rsidR="007B36DA" w:rsidRDefault="007B36DA" w:rsidP="007B36DA">
      <w:pPr>
        <w:jc w:val="center"/>
        <w:rPr>
          <w:rFonts w:ascii="Arial" w:hAnsi="Arial" w:cs="Arial"/>
        </w:rPr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B4B3F0" wp14:editId="0167FB2C">
                <wp:simplePos x="0" y="0"/>
                <wp:positionH relativeFrom="column">
                  <wp:posOffset>-142240</wp:posOffset>
                </wp:positionH>
                <wp:positionV relativeFrom="paragraph">
                  <wp:posOffset>3810</wp:posOffset>
                </wp:positionV>
                <wp:extent cx="6343015" cy="8717280"/>
                <wp:effectExtent l="0" t="0" r="19685" b="26670"/>
                <wp:wrapNone/>
                <wp:docPr id="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3015" cy="8717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1.2pt;margin-top:.3pt;width:499.45pt;height:68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" filled="f"/>
            </w:pict>
          </mc:Fallback>
        </mc:AlternateContent>
      </w:r>
      <w:r w:rsidRPr="001C3C14">
        <w:rPr>
          <w:rFonts w:ascii="Arial" w:hAnsi="Arial" w:cs="Arial"/>
        </w:rPr>
        <w:t>(Agency letterhead)</w:t>
      </w:r>
    </w:p>
    <w:p w:rsidR="007B36DA" w:rsidRPr="001C3C14" w:rsidRDefault="007B36DA" w:rsidP="007B36DA">
      <w:pPr>
        <w:jc w:val="center"/>
        <w:rPr>
          <w:rFonts w:ascii="Arial" w:hAnsi="Arial" w:cs="Arial"/>
        </w:rPr>
      </w:pPr>
    </w:p>
    <w:p w:rsidR="007B36DA" w:rsidRPr="00F95189" w:rsidRDefault="007B36DA" w:rsidP="007B36DA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95189">
        <w:rPr>
          <w:rFonts w:ascii="Arial" w:hAnsi="Arial" w:cs="Arial"/>
          <w:b/>
          <w:bCs/>
          <w:sz w:val="24"/>
          <w:szCs w:val="24"/>
        </w:rPr>
        <w:t xml:space="preserve">CERTIFICATION of COMPLIANCE </w:t>
      </w:r>
    </w:p>
    <w:p w:rsidR="007B36DA" w:rsidRPr="00F95189" w:rsidRDefault="007B36DA" w:rsidP="007B36DA">
      <w:pPr>
        <w:spacing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F95189">
        <w:rPr>
          <w:rFonts w:ascii="Arial" w:hAnsi="Arial" w:cs="Arial"/>
          <w:i/>
          <w:iCs/>
          <w:sz w:val="16"/>
          <w:szCs w:val="16"/>
        </w:rPr>
        <w:t>Pursuant to Republic Act 9485: An Act to Improve Efficiency in the Delivery of Government Service to the Public by Reducing Bureaucratic Red Tape, Preventing Graft and Corruption, and Providing Penalties Therefor</w:t>
      </w:r>
    </w:p>
    <w:p w:rsidR="007B36DA" w:rsidRPr="00F95189" w:rsidRDefault="007B36DA" w:rsidP="007B36DA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95189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B36DA" w:rsidRPr="001C3C14" w:rsidRDefault="007B36DA" w:rsidP="007B36DA">
      <w:pPr>
        <w:spacing w:line="240" w:lineRule="auto"/>
        <w:jc w:val="both"/>
        <w:rPr>
          <w:rFonts w:ascii="Arial" w:hAnsi="Arial" w:cs="Arial"/>
        </w:rPr>
      </w:pPr>
      <w:r w:rsidRPr="001C3C14">
        <w:rPr>
          <w:rFonts w:ascii="Arial" w:hAnsi="Arial" w:cs="Arial"/>
        </w:rPr>
        <w:t>I,</w:t>
      </w:r>
      <w:r w:rsidRPr="001C3C14">
        <w:rPr>
          <w:rFonts w:ascii="Arial" w:hAnsi="Arial" w:cs="Arial"/>
          <w:sz w:val="20"/>
          <w:szCs w:val="20"/>
        </w:rPr>
        <w:t xml:space="preserve"> </w:t>
      </w:r>
      <w:r w:rsidRPr="001C3C14">
        <w:rPr>
          <w:rFonts w:ascii="Arial" w:hAnsi="Arial" w:cs="Arial"/>
          <w:b/>
          <w:bCs/>
          <w:i/>
          <w:iCs/>
        </w:rPr>
        <w:t>(full name)</w:t>
      </w:r>
      <w:r w:rsidRPr="001C3C14">
        <w:rPr>
          <w:rFonts w:ascii="Arial" w:hAnsi="Arial" w:cs="Arial"/>
        </w:rPr>
        <w:t xml:space="preserve">, Filipino, of legal age, Secretary of the </w:t>
      </w:r>
      <w:r w:rsidRPr="001C3C14">
        <w:rPr>
          <w:rFonts w:ascii="Arial" w:hAnsi="Arial" w:cs="Arial"/>
          <w:b/>
          <w:bCs/>
          <w:i/>
          <w:iCs/>
        </w:rPr>
        <w:t>(name of agency)</w:t>
      </w:r>
      <w:r w:rsidRPr="001C3C14">
        <w:rPr>
          <w:rFonts w:ascii="Arial" w:hAnsi="Arial" w:cs="Arial"/>
        </w:rPr>
        <w:t xml:space="preserve">, being responsible and accountable in ensuring compliance with Section 6 of the Anti-Red Tape Act of 2007 and Rule IV of its Implementing Rules and Regulations, hereby declare and certify the following truths: </w:t>
      </w:r>
    </w:p>
    <w:p w:rsidR="007B36DA" w:rsidRPr="001C3C14" w:rsidRDefault="007B36DA" w:rsidP="007B36DA">
      <w:pPr>
        <w:spacing w:line="240" w:lineRule="auto"/>
        <w:jc w:val="both"/>
        <w:rPr>
          <w:rFonts w:ascii="Arial" w:hAnsi="Arial" w:cs="Arial"/>
        </w:rPr>
      </w:pPr>
    </w:p>
    <w:p w:rsidR="007B36DA" w:rsidRPr="001C3C14" w:rsidRDefault="007B36DA" w:rsidP="007B36DA">
      <w:pPr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 w:rsidRPr="001C3C14">
        <w:rPr>
          <w:rFonts w:ascii="Arial" w:hAnsi="Arial" w:cs="Arial"/>
        </w:rPr>
        <w:t xml:space="preserve">The </w:t>
      </w:r>
      <w:r w:rsidRPr="001C3C14">
        <w:rPr>
          <w:rFonts w:ascii="Arial" w:hAnsi="Arial" w:cs="Arial"/>
          <w:b/>
          <w:bCs/>
          <w:i/>
          <w:iCs/>
        </w:rPr>
        <w:t>(name of agency)</w:t>
      </w:r>
      <w:r w:rsidRPr="001C3C14">
        <w:rPr>
          <w:rFonts w:ascii="Arial" w:hAnsi="Arial" w:cs="Arial"/>
        </w:rPr>
        <w:t xml:space="preserve"> has established its service standards known as the Citizen’s Charter that enumerates the following: </w:t>
      </w:r>
    </w:p>
    <w:p w:rsidR="007B36DA" w:rsidRPr="001C3C14" w:rsidRDefault="007B36DA" w:rsidP="007B36DA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1C3C14">
        <w:rPr>
          <w:rFonts w:ascii="Arial" w:hAnsi="Arial" w:cs="Arial"/>
        </w:rPr>
        <w:t>Vision and mission of the agency</w:t>
      </w:r>
    </w:p>
    <w:p w:rsidR="007B36DA" w:rsidRPr="001C3C14" w:rsidRDefault="007B36DA" w:rsidP="007B36DA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1C3C14">
        <w:rPr>
          <w:rFonts w:ascii="Arial" w:hAnsi="Arial" w:cs="Arial"/>
        </w:rPr>
        <w:t>Frontline services offered</w:t>
      </w:r>
    </w:p>
    <w:p w:rsidR="007B36DA" w:rsidRPr="001C3C14" w:rsidRDefault="007B36DA" w:rsidP="007B36DA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1C3C14">
        <w:rPr>
          <w:rFonts w:ascii="Arial" w:hAnsi="Arial" w:cs="Arial"/>
        </w:rPr>
        <w:t>Step-by-step procedure in availing of frontline services</w:t>
      </w:r>
    </w:p>
    <w:p w:rsidR="007B36DA" w:rsidRPr="001C3C14" w:rsidRDefault="007B36DA" w:rsidP="007B36DA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1C3C14">
        <w:rPr>
          <w:rFonts w:ascii="Arial" w:hAnsi="Arial" w:cs="Arial"/>
        </w:rPr>
        <w:t>Employee responsible for each step</w:t>
      </w:r>
    </w:p>
    <w:p w:rsidR="007B36DA" w:rsidRPr="001C3C14" w:rsidRDefault="007B36DA" w:rsidP="007B36DA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1C3C14">
        <w:rPr>
          <w:rFonts w:ascii="Arial" w:hAnsi="Arial" w:cs="Arial"/>
        </w:rPr>
        <w:t>Time needed to complete the procedure</w:t>
      </w:r>
    </w:p>
    <w:p w:rsidR="007B36DA" w:rsidRPr="001C3C14" w:rsidRDefault="007B36DA" w:rsidP="007B36DA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1C3C14">
        <w:rPr>
          <w:rFonts w:ascii="Arial" w:hAnsi="Arial" w:cs="Arial"/>
        </w:rPr>
        <w:t>Amount of fees</w:t>
      </w:r>
    </w:p>
    <w:p w:rsidR="007B36DA" w:rsidRPr="001C3C14" w:rsidRDefault="007B36DA" w:rsidP="007B36DA">
      <w:pPr>
        <w:pStyle w:val="NoSpacing"/>
        <w:numPr>
          <w:ilvl w:val="0"/>
          <w:numId w:val="2"/>
        </w:numPr>
        <w:ind w:right="90"/>
        <w:jc w:val="both"/>
        <w:rPr>
          <w:rFonts w:ascii="Arial" w:hAnsi="Arial" w:cs="Arial"/>
        </w:rPr>
      </w:pPr>
      <w:r w:rsidRPr="001C3C14">
        <w:rPr>
          <w:rFonts w:ascii="Arial" w:hAnsi="Arial" w:cs="Arial"/>
        </w:rPr>
        <w:t>Required documents</w:t>
      </w:r>
    </w:p>
    <w:p w:rsidR="007B36DA" w:rsidRPr="001C3C14" w:rsidRDefault="007B36DA" w:rsidP="007B36DA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1C3C14">
        <w:rPr>
          <w:rFonts w:ascii="Arial" w:hAnsi="Arial" w:cs="Arial"/>
        </w:rPr>
        <w:t>Procedure for filing complaints</w:t>
      </w:r>
    </w:p>
    <w:p w:rsidR="007B36DA" w:rsidRPr="001C3C14" w:rsidRDefault="007B36DA" w:rsidP="007B36DA">
      <w:pPr>
        <w:spacing w:line="240" w:lineRule="auto"/>
        <w:ind w:hanging="540"/>
        <w:jc w:val="both"/>
        <w:rPr>
          <w:rFonts w:ascii="Arial" w:hAnsi="Arial" w:cs="Arial"/>
        </w:rPr>
      </w:pPr>
    </w:p>
    <w:p w:rsidR="007B36DA" w:rsidRPr="001C3C14" w:rsidRDefault="007B36DA" w:rsidP="007B36DA">
      <w:pPr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 w:rsidRPr="001C3C14">
        <w:rPr>
          <w:rFonts w:ascii="Arial" w:hAnsi="Arial" w:cs="Arial"/>
        </w:rPr>
        <w:t xml:space="preserve">The Citizen’s Charter is posted as information billboards in all the service offices of </w:t>
      </w:r>
      <w:r w:rsidRPr="001C3C14">
        <w:rPr>
          <w:rFonts w:ascii="Arial" w:hAnsi="Arial" w:cs="Arial"/>
          <w:i/>
          <w:iCs/>
        </w:rPr>
        <w:t>(name of agency)</w:t>
      </w:r>
      <w:r w:rsidRPr="001C3C14">
        <w:rPr>
          <w:rFonts w:ascii="Arial" w:hAnsi="Arial" w:cs="Arial"/>
        </w:rPr>
        <w:t xml:space="preserve"> that deliver frontline services.</w:t>
      </w:r>
    </w:p>
    <w:p w:rsidR="007B36DA" w:rsidRPr="001C3C14" w:rsidRDefault="007B36DA" w:rsidP="007B36DA">
      <w:pPr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 w:rsidRPr="001C3C14">
        <w:rPr>
          <w:rFonts w:ascii="Arial" w:hAnsi="Arial" w:cs="Arial"/>
        </w:rPr>
        <w:t>The Citizen’s Charter is positioned at the main entrance of the office or at the most conspicuous place of all the said service offices.</w:t>
      </w:r>
    </w:p>
    <w:p w:rsidR="007B36DA" w:rsidRPr="001C3C14" w:rsidRDefault="007B36DA" w:rsidP="007B36DA">
      <w:pPr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 w:rsidRPr="001C3C14">
        <w:rPr>
          <w:rFonts w:ascii="Arial" w:hAnsi="Arial" w:cs="Arial"/>
        </w:rPr>
        <w:t xml:space="preserve">The Citizen’s Charter is written either in English, Filipino, or in the local dialect and published as an information material (e.g. booklet or brochure).  </w:t>
      </w:r>
    </w:p>
    <w:p w:rsidR="007B36DA" w:rsidRPr="001C3C14" w:rsidRDefault="007B36DA" w:rsidP="007B36DA">
      <w:pPr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 w:rsidRPr="001C3C14">
        <w:rPr>
          <w:rFonts w:ascii="Arial" w:hAnsi="Arial" w:cs="Arial"/>
        </w:rPr>
        <w:t xml:space="preserve">The Citizen’s Charter is uploaded in the agency’s website and accessible to the public. </w:t>
      </w:r>
    </w:p>
    <w:p w:rsidR="007B36DA" w:rsidRPr="001C3C14" w:rsidRDefault="007B36DA" w:rsidP="007B36DA">
      <w:pPr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 w:rsidRPr="001C3C14">
        <w:rPr>
          <w:rFonts w:ascii="Arial" w:hAnsi="Arial" w:cs="Arial"/>
        </w:rPr>
        <w:t xml:space="preserve">The Citizen’s Charter was first published on </w:t>
      </w:r>
      <w:r w:rsidRPr="001C3C14">
        <w:rPr>
          <w:rFonts w:ascii="Arial" w:hAnsi="Arial" w:cs="Arial"/>
          <w:i/>
          <w:iCs/>
        </w:rPr>
        <w:t>(indicate date)</w:t>
      </w:r>
      <w:r w:rsidRPr="001C3C14">
        <w:rPr>
          <w:rFonts w:ascii="Arial" w:hAnsi="Arial" w:cs="Arial"/>
        </w:rPr>
        <w:t xml:space="preserve"> and underwent review and revision on </w:t>
      </w:r>
      <w:r w:rsidRPr="001C3C14">
        <w:rPr>
          <w:rFonts w:ascii="Arial" w:hAnsi="Arial" w:cs="Arial"/>
          <w:i/>
          <w:iCs/>
        </w:rPr>
        <w:t>(indicate date/s)</w:t>
      </w:r>
      <w:r w:rsidRPr="001C3C14">
        <w:rPr>
          <w:rFonts w:ascii="Arial" w:hAnsi="Arial" w:cs="Arial"/>
        </w:rPr>
        <w:t xml:space="preserve"> as required under Section 4, Rule IV of the IRR: </w:t>
      </w:r>
      <w:r w:rsidRPr="001C3C14">
        <w:rPr>
          <w:rFonts w:ascii="Arial" w:hAnsi="Arial" w:cs="Arial"/>
          <w:i/>
          <w:iCs/>
        </w:rPr>
        <w:t xml:space="preserve">The office or </w:t>
      </w:r>
      <w:bookmarkStart w:id="0" w:name="_GoBack"/>
      <w:bookmarkEnd w:id="0"/>
      <w:r w:rsidRPr="001C3C14">
        <w:rPr>
          <w:rFonts w:ascii="Arial" w:hAnsi="Arial" w:cs="Arial"/>
          <w:i/>
          <w:iCs/>
        </w:rPr>
        <w:t>agency shall review the Citizen’s Charter whenever necessary, but not less than once every two years</w:t>
      </w:r>
      <w:r w:rsidRPr="001C3C14">
        <w:rPr>
          <w:rFonts w:ascii="Arial" w:hAnsi="Arial" w:cs="Arial"/>
        </w:rPr>
        <w:t>.</w:t>
      </w:r>
    </w:p>
    <w:p w:rsidR="007B36DA" w:rsidRPr="001C3C14" w:rsidRDefault="007B36DA" w:rsidP="007B36DA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1C3C14">
        <w:rPr>
          <w:rFonts w:ascii="Arial" w:hAnsi="Arial" w:cs="Arial"/>
        </w:rPr>
        <w:t xml:space="preserve">The Citizen’s Charter already shows the improvements (minimum of three) that resulted from the process review of frontline service delivery, specifically: </w:t>
      </w:r>
      <w:r w:rsidRPr="001C3C14">
        <w:rPr>
          <w:rFonts w:ascii="Arial" w:hAnsi="Arial" w:cs="Arial"/>
          <w:i/>
          <w:iCs/>
        </w:rPr>
        <w:t>(indicate process improvements made such as streamlining of procedures, shortened turnaround time, reduction in the number of signatories, etc.)</w:t>
      </w:r>
      <w:r w:rsidRPr="001C3C14">
        <w:rPr>
          <w:rFonts w:ascii="Arial" w:hAnsi="Arial" w:cs="Arial"/>
        </w:rPr>
        <w:t xml:space="preserve">    </w:t>
      </w:r>
    </w:p>
    <w:p w:rsidR="007B36DA" w:rsidRDefault="007B36DA" w:rsidP="007B36DA">
      <w:pPr>
        <w:spacing w:line="240" w:lineRule="auto"/>
        <w:jc w:val="both"/>
        <w:rPr>
          <w:rFonts w:ascii="Arial" w:hAnsi="Arial" w:cs="Arial"/>
        </w:rPr>
      </w:pPr>
    </w:p>
    <w:p w:rsidR="007B36DA" w:rsidRPr="001C3C14" w:rsidRDefault="007B36DA" w:rsidP="007B36DA">
      <w:pPr>
        <w:spacing w:line="240" w:lineRule="auto"/>
        <w:jc w:val="both"/>
        <w:rPr>
          <w:rFonts w:ascii="Arial" w:hAnsi="Arial" w:cs="Arial"/>
        </w:rPr>
      </w:pPr>
      <w:r w:rsidRPr="001C3C14">
        <w:rPr>
          <w:rFonts w:ascii="Arial" w:hAnsi="Arial" w:cs="Arial"/>
        </w:rPr>
        <w:t xml:space="preserve">This certification is being issued to attest to the accuracy of all the foregoing based on available records and information that can be verified.  </w:t>
      </w:r>
    </w:p>
    <w:p w:rsidR="007B36DA" w:rsidRPr="001C3C14" w:rsidRDefault="007B36DA" w:rsidP="007B36DA">
      <w:pPr>
        <w:spacing w:line="240" w:lineRule="auto"/>
        <w:jc w:val="both"/>
        <w:rPr>
          <w:rFonts w:ascii="Arial" w:hAnsi="Arial" w:cs="Arial"/>
        </w:rPr>
      </w:pPr>
    </w:p>
    <w:p w:rsidR="007B36DA" w:rsidRPr="001C3C14" w:rsidRDefault="007B36DA" w:rsidP="007B36DA">
      <w:pPr>
        <w:spacing w:line="240" w:lineRule="auto"/>
        <w:jc w:val="both"/>
        <w:rPr>
          <w:rFonts w:ascii="Arial" w:hAnsi="Arial" w:cs="Arial"/>
        </w:rPr>
      </w:pPr>
      <w:r w:rsidRPr="001C3C14">
        <w:rPr>
          <w:rFonts w:ascii="Arial" w:hAnsi="Arial" w:cs="Arial"/>
        </w:rPr>
        <w:t xml:space="preserve">IN WITNESS HEREOF, I have hereunto set my hand this (date) day of (month) (year) in (city, province), Philippines. </w:t>
      </w:r>
    </w:p>
    <w:p w:rsidR="007B36DA" w:rsidRPr="001C3C14" w:rsidRDefault="007B36DA" w:rsidP="007B36DA">
      <w:pPr>
        <w:spacing w:line="240" w:lineRule="auto"/>
        <w:jc w:val="right"/>
        <w:rPr>
          <w:rFonts w:ascii="Arial" w:hAnsi="Arial" w:cs="Arial"/>
        </w:rPr>
      </w:pPr>
      <w:r w:rsidRPr="001C3C14">
        <w:rPr>
          <w:rFonts w:ascii="Arial" w:hAnsi="Arial" w:cs="Arial"/>
        </w:rPr>
        <w:t>______________________________</w:t>
      </w:r>
    </w:p>
    <w:p w:rsidR="007B36DA" w:rsidRPr="001C3C14" w:rsidRDefault="007B36DA" w:rsidP="007B36DA">
      <w:pPr>
        <w:spacing w:line="240" w:lineRule="auto"/>
        <w:jc w:val="right"/>
        <w:rPr>
          <w:rFonts w:ascii="Arial" w:hAnsi="Arial" w:cs="Arial"/>
          <w:b/>
          <w:bCs/>
        </w:rPr>
      </w:pPr>
      <w:r w:rsidRPr="001C3C14">
        <w:rPr>
          <w:rFonts w:ascii="Arial" w:hAnsi="Arial" w:cs="Arial"/>
          <w:b/>
          <w:bCs/>
        </w:rPr>
        <w:t>(</w:t>
      </w:r>
      <w:proofErr w:type="gramStart"/>
      <w:r w:rsidRPr="001C3C14">
        <w:rPr>
          <w:rFonts w:ascii="Arial" w:hAnsi="Arial" w:cs="Arial"/>
          <w:b/>
          <w:bCs/>
        </w:rPr>
        <w:t>full</w:t>
      </w:r>
      <w:proofErr w:type="gramEnd"/>
      <w:r w:rsidRPr="001C3C14">
        <w:rPr>
          <w:rFonts w:ascii="Arial" w:hAnsi="Arial" w:cs="Arial"/>
          <w:b/>
          <w:bCs/>
        </w:rPr>
        <w:t xml:space="preserve"> name)</w:t>
      </w:r>
    </w:p>
    <w:p w:rsidR="007B36DA" w:rsidRPr="001C3C14" w:rsidRDefault="007B36DA" w:rsidP="007B36DA">
      <w:pPr>
        <w:spacing w:line="240" w:lineRule="auto"/>
        <w:jc w:val="right"/>
        <w:rPr>
          <w:rFonts w:ascii="Arial" w:hAnsi="Arial" w:cs="Arial"/>
        </w:rPr>
      </w:pPr>
      <w:r w:rsidRPr="001C3C14">
        <w:rPr>
          <w:rFonts w:ascii="Arial" w:hAnsi="Arial" w:cs="Arial"/>
        </w:rPr>
        <w:t>Secretary</w:t>
      </w:r>
      <w:r>
        <w:rPr>
          <w:rFonts w:ascii="Arial" w:hAnsi="Arial" w:cs="Arial"/>
        </w:rPr>
        <w:t xml:space="preserve">, </w:t>
      </w:r>
      <w:r w:rsidRPr="001C3C14"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</w:rPr>
        <w:t xml:space="preserve">name of </w:t>
      </w:r>
      <w:r w:rsidRPr="001C3C14">
        <w:rPr>
          <w:rFonts w:ascii="Arial" w:hAnsi="Arial" w:cs="Arial"/>
          <w:b/>
          <w:bCs/>
        </w:rPr>
        <w:t>agency)</w:t>
      </w:r>
    </w:p>
    <w:p w:rsidR="007B36DA" w:rsidRPr="00F95189" w:rsidRDefault="007B36DA" w:rsidP="007B36DA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F95189">
        <w:rPr>
          <w:rFonts w:ascii="Arial" w:hAnsi="Arial" w:cs="Arial"/>
          <w:sz w:val="18"/>
          <w:szCs w:val="18"/>
        </w:rPr>
        <w:t>SUBSCRIBED AND SWORN to before me this (date) day of (month) 20___ in (city, province), Philippines, with affiant exhibiting to me his/her (government-issued ID) issued on (date of issuance) at (place of issuance).</w:t>
      </w:r>
    </w:p>
    <w:p w:rsidR="007B36DA" w:rsidRPr="00F95189" w:rsidRDefault="007B36DA" w:rsidP="007B36DA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F95189">
        <w:rPr>
          <w:rFonts w:ascii="Arial" w:hAnsi="Arial" w:cs="Arial"/>
          <w:sz w:val="18"/>
          <w:szCs w:val="18"/>
        </w:rPr>
        <w:t>Doc. No.: _____</w:t>
      </w:r>
    </w:p>
    <w:p w:rsidR="007B36DA" w:rsidRPr="00F95189" w:rsidRDefault="007B36DA" w:rsidP="007B36DA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F95189">
        <w:rPr>
          <w:rFonts w:ascii="Arial" w:hAnsi="Arial" w:cs="Arial"/>
          <w:sz w:val="18"/>
          <w:szCs w:val="18"/>
        </w:rPr>
        <w:t>Series of: _____</w:t>
      </w:r>
    </w:p>
    <w:p w:rsidR="007B36DA" w:rsidRDefault="007B36DA" w:rsidP="007B36DA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F95189">
        <w:rPr>
          <w:rFonts w:ascii="Arial" w:hAnsi="Arial" w:cs="Arial"/>
          <w:sz w:val="18"/>
          <w:szCs w:val="18"/>
        </w:rPr>
        <w:t>Fee Paid: _____</w:t>
      </w:r>
      <w:r w:rsidRPr="007B36DA">
        <w:rPr>
          <w:rFonts w:ascii="Arial" w:hAnsi="Arial" w:cs="Arial"/>
          <w:sz w:val="18"/>
          <w:szCs w:val="18"/>
        </w:rPr>
        <w:t xml:space="preserve"> </w:t>
      </w:r>
    </w:p>
    <w:p w:rsidR="007B36DA" w:rsidRPr="00F95189" w:rsidRDefault="007B36DA" w:rsidP="007B36DA">
      <w:pPr>
        <w:spacing w:line="240" w:lineRule="auto"/>
        <w:jc w:val="both"/>
        <w:rPr>
          <w:rFonts w:ascii="Arial" w:hAnsi="Arial" w:cs="Arial"/>
          <w:i/>
          <w:iCs/>
          <w:sz w:val="14"/>
          <w:szCs w:val="14"/>
        </w:rPr>
      </w:pPr>
      <w:r w:rsidRPr="00F95189">
        <w:rPr>
          <w:rFonts w:ascii="Arial" w:hAnsi="Arial" w:cs="Arial"/>
          <w:sz w:val="18"/>
          <w:szCs w:val="18"/>
        </w:rPr>
        <w:t>O.R. No.: 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</w:t>
      </w:r>
      <w:r w:rsidRPr="00F95189">
        <w:rPr>
          <w:rFonts w:ascii="Arial" w:hAnsi="Arial" w:cs="Arial"/>
          <w:i/>
          <w:iCs/>
          <w:sz w:val="14"/>
          <w:szCs w:val="14"/>
        </w:rPr>
        <w:t>OSM/CSC</w:t>
      </w:r>
    </w:p>
    <w:p w:rsidR="007B36DA" w:rsidRDefault="007B36DA" w:rsidP="007B36DA"/>
    <w:p w:rsidR="007B36DA" w:rsidRDefault="007B36DA" w:rsidP="007B36DA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:rsidR="007B36DA" w:rsidRPr="00F95189" w:rsidRDefault="007B36DA" w:rsidP="007B36DA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sectPr w:rsidR="007B36DA" w:rsidRPr="00F95189" w:rsidSect="007B36DA">
      <w:pgSz w:w="11907" w:h="16839" w:code="9"/>
      <w:pgMar w:top="1440" w:right="1017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0CF4"/>
    <w:multiLevelType w:val="multilevel"/>
    <w:tmpl w:val="046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F1576E6"/>
    <w:multiLevelType w:val="hybridMultilevel"/>
    <w:tmpl w:val="E4288366"/>
    <w:lvl w:ilvl="0" w:tplc="5FB6388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6DA"/>
    <w:rsid w:val="007B36DA"/>
    <w:rsid w:val="00F8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6DA"/>
    <w:pPr>
      <w:spacing w:after="0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B36DA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6DA"/>
    <w:pPr>
      <w:spacing w:after="0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B36DA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CFG-USER</dc:creator>
  <cp:lastModifiedBy>CFG-USER</cp:lastModifiedBy>
  <cp:revision>1</cp:revision>
  <dcterms:created xsi:type="dcterms:W3CDTF">2013-10-07T11:49:00Z</dcterms:created>
  <dcterms:modified xsi:type="dcterms:W3CDTF">2013-10-07T11:53:00Z</dcterms:modified>
</cp:coreProperties>
</file>